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25E9" w14:textId="77777777" w:rsidR="00D91CC6" w:rsidRPr="007B2893" w:rsidRDefault="00D91CC6" w:rsidP="00D91CC6">
      <w:pPr>
        <w:spacing w:after="160" w:line="259" w:lineRule="auto"/>
        <w:rPr>
          <w:rFonts w:ascii="Calibri" w:eastAsia="Calibri" w:hAnsi="Calibri"/>
        </w:rPr>
      </w:pPr>
      <w:r w:rsidRPr="007B2893">
        <w:rPr>
          <w:rFonts w:ascii="Book Antiqua" w:eastAsia="Calibri" w:hAnsi="Book Antiqua"/>
          <w:noProof/>
        </w:rPr>
        <w:drawing>
          <wp:anchor distT="0" distB="0" distL="114300" distR="114300" simplePos="0" relativeHeight="251660288" behindDoc="1" locked="0" layoutInCell="1" allowOverlap="1" wp14:anchorId="52D615B4" wp14:editId="7A0B81DD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24345296" name="Slika 22434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AF661D" w14:textId="77777777" w:rsidR="00D91CC6" w:rsidRPr="007B2893" w:rsidRDefault="00D91CC6" w:rsidP="00D91CC6">
      <w:pPr>
        <w:rPr>
          <w:rFonts w:ascii="Calibri" w:eastAsia="Calibri" w:hAnsi="Calibri"/>
        </w:rPr>
      </w:pPr>
      <w:r w:rsidRPr="007B2893">
        <w:rPr>
          <w:rFonts w:ascii="Calibri" w:eastAsia="Calibri" w:hAnsi="Calibri"/>
        </w:rPr>
        <w:t xml:space="preserve">   </w:t>
      </w:r>
    </w:p>
    <w:p w14:paraId="75ED33C9" w14:textId="77777777" w:rsidR="00D91CC6" w:rsidRPr="007B2893" w:rsidRDefault="00D91CC6" w:rsidP="00D91CC6">
      <w:pPr>
        <w:rPr>
          <w:rFonts w:ascii="Arial" w:eastAsia="Calibri" w:hAnsi="Arial" w:cs="Arial"/>
        </w:rPr>
      </w:pPr>
      <w:r w:rsidRPr="007B2893">
        <w:rPr>
          <w:rFonts w:ascii="Calibri" w:eastAsia="Calibri" w:hAnsi="Calibri"/>
        </w:rPr>
        <w:t xml:space="preserve">   </w:t>
      </w:r>
      <w:r w:rsidRPr="007B2893">
        <w:rPr>
          <w:rFonts w:ascii="Arial" w:eastAsia="Calibri" w:hAnsi="Arial" w:cs="Arial"/>
        </w:rPr>
        <w:t>REPUBLIKA HRVATSKA</w:t>
      </w:r>
      <w:r w:rsidRPr="007B2893">
        <w:rPr>
          <w:rFonts w:ascii="Arial" w:eastAsia="Calibri" w:hAnsi="Arial" w:cs="Arial"/>
        </w:rPr>
        <w:tab/>
      </w:r>
    </w:p>
    <w:p w14:paraId="27E88A47" w14:textId="77777777" w:rsidR="00D91CC6" w:rsidRPr="007B2893" w:rsidRDefault="00D91CC6" w:rsidP="00D91CC6">
      <w:pPr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>LIČKO-SENJSKA ŽUPANIJA</w:t>
      </w:r>
    </w:p>
    <w:p w14:paraId="1F0D7AC5" w14:textId="77777777" w:rsidR="00D91CC6" w:rsidRPr="007B2893" w:rsidRDefault="00D91CC6" w:rsidP="00D91CC6">
      <w:pPr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 xml:space="preserve">        OPĆINA UDBINA</w:t>
      </w:r>
    </w:p>
    <w:p w14:paraId="632B9B26" w14:textId="77777777" w:rsidR="00D91CC6" w:rsidRPr="007B2893" w:rsidRDefault="00D91CC6" w:rsidP="00D91CC6">
      <w:pPr>
        <w:rPr>
          <w:rFonts w:ascii="Arial" w:eastAsia="Calibri" w:hAnsi="Arial" w:cs="Arial"/>
        </w:rPr>
      </w:pPr>
    </w:p>
    <w:p w14:paraId="1AEBFADE" w14:textId="64E3730B" w:rsidR="00D91CC6" w:rsidRPr="007B2893" w:rsidRDefault="00D91CC6" w:rsidP="00D91CC6">
      <w:pPr>
        <w:jc w:val="both"/>
        <w:rPr>
          <w:rFonts w:eastAsia="Calibri"/>
        </w:rPr>
      </w:pPr>
      <w:r w:rsidRPr="007B2893">
        <w:rPr>
          <w:rFonts w:eastAsia="Calibri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A03C600" w14:textId="77777777" w:rsidR="00D91CC6" w:rsidRPr="007B2893" w:rsidRDefault="00D91CC6" w:rsidP="00D91CC6">
      <w:pPr>
        <w:jc w:val="both"/>
        <w:rPr>
          <w:rFonts w:eastAsia="Calibri"/>
        </w:rPr>
      </w:pPr>
    </w:p>
    <w:p w14:paraId="2DCFE669" w14:textId="77777777" w:rsidR="00D91CC6" w:rsidRPr="007B2893" w:rsidRDefault="00D91CC6" w:rsidP="00D91CC6">
      <w:pPr>
        <w:rPr>
          <w:rFonts w:eastAsia="Calibri"/>
        </w:rPr>
      </w:pPr>
    </w:p>
    <w:p w14:paraId="1BC72004" w14:textId="77777777" w:rsidR="00D91CC6" w:rsidRPr="007B2893" w:rsidRDefault="00D91CC6" w:rsidP="00D91CC6">
      <w:pPr>
        <w:rPr>
          <w:rFonts w:eastAsia="Calibri"/>
        </w:rPr>
      </w:pPr>
    </w:p>
    <w:p w14:paraId="4123F313" w14:textId="77777777" w:rsidR="00D91CC6" w:rsidRPr="007B2893" w:rsidRDefault="00D91CC6" w:rsidP="00D91CC6">
      <w:pPr>
        <w:rPr>
          <w:rFonts w:eastAsia="Calibri"/>
          <w:b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         </w:t>
      </w:r>
      <w:r w:rsidRPr="007B2893">
        <w:rPr>
          <w:rFonts w:eastAsia="Calibri"/>
          <w:b/>
        </w:rPr>
        <w:t>Z A K LJ U Č A K</w:t>
      </w:r>
    </w:p>
    <w:p w14:paraId="1B30ED88" w14:textId="77777777" w:rsidR="00D91CC6" w:rsidRPr="007B2893" w:rsidRDefault="00D91CC6" w:rsidP="00D91CC6">
      <w:pPr>
        <w:rPr>
          <w:rFonts w:eastAsia="Calibri"/>
        </w:rPr>
      </w:pPr>
    </w:p>
    <w:p w14:paraId="3F1534C7" w14:textId="77777777" w:rsidR="00D91CC6" w:rsidRPr="007B2893" w:rsidRDefault="00D91CC6" w:rsidP="00D91CC6">
      <w:pPr>
        <w:rPr>
          <w:rFonts w:eastAsia="Calibri"/>
        </w:rPr>
      </w:pPr>
    </w:p>
    <w:p w14:paraId="2B967CE1" w14:textId="77AA9C56" w:rsidR="00D91CC6" w:rsidRPr="007B2893" w:rsidRDefault="00D91CC6" w:rsidP="00D91CC6">
      <w:pPr>
        <w:jc w:val="both"/>
        <w:rPr>
          <w:rFonts w:eastAsia="Calibri"/>
        </w:rPr>
      </w:pPr>
      <w:r w:rsidRPr="007B2893">
        <w:rPr>
          <w:rFonts w:eastAsia="Calibri"/>
        </w:rPr>
        <w:t xml:space="preserve">Utvrđuje se prijedlog I. Izmjena i dopuna programa utroška sredstava od </w:t>
      </w:r>
      <w:r>
        <w:rPr>
          <w:rFonts w:eastAsia="Calibri"/>
        </w:rPr>
        <w:t xml:space="preserve">prodaje obiteljskih kuća i stanova u državnom vlasništvu na području Općine Udbina </w:t>
      </w:r>
      <w:r w:rsidRPr="007B2893">
        <w:rPr>
          <w:rFonts w:eastAsia="Calibri"/>
        </w:rPr>
        <w:t>u 202</w:t>
      </w:r>
      <w:r>
        <w:rPr>
          <w:rFonts w:eastAsia="Calibri"/>
        </w:rPr>
        <w:t>3</w:t>
      </w:r>
      <w:r w:rsidRPr="007B2893">
        <w:rPr>
          <w:rFonts w:eastAsia="Calibri"/>
        </w:rPr>
        <w:t>.g te se dostavlja Općinskom vijeću Općine Udbina na razmatranje i donošenje.</w:t>
      </w:r>
    </w:p>
    <w:p w14:paraId="47417B43" w14:textId="77777777" w:rsidR="00D91CC6" w:rsidRPr="007B2893" w:rsidRDefault="00D91CC6" w:rsidP="00D91CC6">
      <w:pPr>
        <w:rPr>
          <w:rFonts w:eastAsia="Calibri"/>
        </w:rPr>
      </w:pPr>
    </w:p>
    <w:p w14:paraId="362283AB" w14:textId="77777777" w:rsidR="00D91CC6" w:rsidRPr="007B2893" w:rsidRDefault="00D91CC6" w:rsidP="00D91CC6">
      <w:pPr>
        <w:rPr>
          <w:rFonts w:eastAsia="Calibri"/>
        </w:rPr>
      </w:pPr>
    </w:p>
    <w:p w14:paraId="65221827" w14:textId="7F82BABF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KLASA:</w:t>
      </w:r>
      <w:r>
        <w:rPr>
          <w:rFonts w:eastAsia="Calibri"/>
        </w:rPr>
        <w:t xml:space="preserve"> 400-01/22-01/01</w:t>
      </w:r>
    </w:p>
    <w:p w14:paraId="6805729F" w14:textId="0B935979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 xml:space="preserve">URBROJ: </w:t>
      </w:r>
      <w:r>
        <w:rPr>
          <w:rFonts w:eastAsia="Calibri"/>
        </w:rPr>
        <w:t>2125-12-01/01-23-64</w:t>
      </w:r>
    </w:p>
    <w:p w14:paraId="340B3187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 xml:space="preserve">Udbina, </w:t>
      </w:r>
      <w:r>
        <w:rPr>
          <w:rFonts w:eastAsia="Calibri"/>
        </w:rPr>
        <w:t>04.08.2023</w:t>
      </w:r>
      <w:r w:rsidRPr="007B2893">
        <w:rPr>
          <w:rFonts w:eastAsia="Calibri"/>
        </w:rPr>
        <w:t>.</w:t>
      </w:r>
    </w:p>
    <w:p w14:paraId="2C77D3DF" w14:textId="77777777" w:rsidR="00D91CC6" w:rsidRPr="007B2893" w:rsidRDefault="00D91CC6" w:rsidP="00D91CC6">
      <w:pPr>
        <w:rPr>
          <w:rFonts w:eastAsia="Calibri"/>
        </w:rPr>
      </w:pPr>
    </w:p>
    <w:p w14:paraId="0C07E4F6" w14:textId="77777777" w:rsidR="00D91CC6" w:rsidRPr="007B2893" w:rsidRDefault="00D91CC6" w:rsidP="00D91CC6">
      <w:pPr>
        <w:rPr>
          <w:rFonts w:eastAsia="Calibri"/>
        </w:rPr>
      </w:pPr>
    </w:p>
    <w:p w14:paraId="25E767C4" w14:textId="77777777" w:rsidR="00D91CC6" w:rsidRPr="007B2893" w:rsidRDefault="00D91CC6" w:rsidP="00D91CC6">
      <w:pPr>
        <w:rPr>
          <w:rFonts w:eastAsia="Calibri"/>
        </w:rPr>
      </w:pPr>
    </w:p>
    <w:p w14:paraId="39849F19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NAČELNIK OPĆINE </w:t>
      </w:r>
    </w:p>
    <w:p w14:paraId="2FD85434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>Josip Seuček, mag.ing.</w:t>
      </w:r>
    </w:p>
    <w:p w14:paraId="19232BBB" w14:textId="77777777" w:rsidR="00D91CC6" w:rsidRPr="007B2893" w:rsidRDefault="00D91CC6" w:rsidP="00D91CC6">
      <w:pPr>
        <w:rPr>
          <w:rFonts w:eastAsia="Calibri"/>
        </w:rPr>
      </w:pPr>
    </w:p>
    <w:p w14:paraId="75515A6E" w14:textId="77777777" w:rsidR="00D91CC6" w:rsidRPr="007B2893" w:rsidRDefault="00D91CC6" w:rsidP="00D91CC6">
      <w:pPr>
        <w:rPr>
          <w:rFonts w:eastAsia="Calibri"/>
        </w:rPr>
      </w:pPr>
    </w:p>
    <w:p w14:paraId="4D072253" w14:textId="77777777" w:rsidR="00D91CC6" w:rsidRPr="007B2893" w:rsidRDefault="00D91CC6" w:rsidP="00D91CC6">
      <w:pPr>
        <w:rPr>
          <w:rFonts w:eastAsia="Calibri"/>
        </w:rPr>
      </w:pPr>
    </w:p>
    <w:p w14:paraId="25BCA771" w14:textId="77777777" w:rsidR="00D91CC6" w:rsidRPr="007B2893" w:rsidRDefault="00D91CC6" w:rsidP="00D91CC6">
      <w:pPr>
        <w:rPr>
          <w:rFonts w:eastAsia="Calibri"/>
        </w:rPr>
      </w:pPr>
    </w:p>
    <w:p w14:paraId="517052FF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Dostaviti:</w:t>
      </w:r>
    </w:p>
    <w:p w14:paraId="5D2CDC46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Općinsko vijeće Općine Udbina</w:t>
      </w:r>
    </w:p>
    <w:p w14:paraId="1D0B48E4" w14:textId="77777777" w:rsidR="00D91CC6" w:rsidRPr="007B2893" w:rsidRDefault="00D91CC6" w:rsidP="00D91CC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Pismohrana, - ovdje</w:t>
      </w:r>
    </w:p>
    <w:p w14:paraId="54F8160A" w14:textId="77777777" w:rsidR="00D91CC6" w:rsidRPr="007B2893" w:rsidRDefault="00D91CC6" w:rsidP="00D91CC6">
      <w:pPr>
        <w:rPr>
          <w:rFonts w:eastAsia="Calibri"/>
        </w:rPr>
      </w:pPr>
    </w:p>
    <w:p w14:paraId="4C7254D9" w14:textId="77777777" w:rsidR="00D91CC6" w:rsidRPr="007B2893" w:rsidRDefault="00D91CC6" w:rsidP="00D91CC6">
      <w:pPr>
        <w:rPr>
          <w:rFonts w:eastAsia="Calibri"/>
        </w:rPr>
      </w:pPr>
    </w:p>
    <w:p w14:paraId="592DF327" w14:textId="77777777" w:rsidR="00D91CC6" w:rsidRDefault="00D91CC6" w:rsidP="00D91CC6">
      <w:pPr>
        <w:rPr>
          <w:rFonts w:eastAsia="Calibri"/>
        </w:rPr>
      </w:pPr>
    </w:p>
    <w:p w14:paraId="1AF30281" w14:textId="77777777" w:rsidR="00D91CC6" w:rsidRPr="007B2893" w:rsidRDefault="00D91CC6" w:rsidP="00D91CC6">
      <w:pPr>
        <w:rPr>
          <w:rFonts w:eastAsia="Calibri"/>
        </w:rPr>
      </w:pPr>
    </w:p>
    <w:p w14:paraId="020458E0" w14:textId="77777777" w:rsidR="00D91CC6" w:rsidRDefault="00D91CC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911046A" w14:textId="77777777" w:rsidR="00D91CC6" w:rsidRDefault="00D91CC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57478F8" w14:textId="77777777" w:rsidR="00D91CC6" w:rsidRDefault="00D91CC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2CE34255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16147186" w14:textId="77777777" w:rsidR="00D91CC6" w:rsidRDefault="003267BA" w:rsidP="00AA30F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44359FB1" w14:textId="7A7490C9" w:rsidR="005822B6" w:rsidRPr="00AA30F8" w:rsidRDefault="00D91CC6" w:rsidP="004E55FD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PRIJEDLOG</w:t>
      </w:r>
      <w:r w:rsidR="003267BA">
        <w:rPr>
          <w:rFonts w:ascii="Arial" w:hAnsi="Arial" w:cs="Arial"/>
          <w:sz w:val="22"/>
          <w:szCs w:val="22"/>
        </w:rPr>
        <w:t xml:space="preserve">          </w:t>
      </w:r>
      <w:r w:rsidR="00CF514C"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4E5EB40C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E9486D">
        <w:rPr>
          <w:rFonts w:ascii="Times New Roman" w:hAnsi="Times New Roman"/>
          <w:sz w:val="24"/>
          <w:szCs w:val="24"/>
        </w:rPr>
        <w:t>____.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E9486D">
        <w:rPr>
          <w:rFonts w:ascii="Times New Roman" w:hAnsi="Times New Roman"/>
          <w:sz w:val="24"/>
          <w:szCs w:val="24"/>
        </w:rPr>
        <w:t>___________.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673C7538" w:rsidR="00CF514C" w:rsidRPr="00E9486D" w:rsidRDefault="00E9486D" w:rsidP="00E9486D">
      <w:pPr>
        <w:jc w:val="center"/>
        <w:rPr>
          <w:b/>
        </w:rPr>
      </w:pPr>
      <w:r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EC1AC9" w:rsidRPr="00E9486D">
        <w:rPr>
          <w:b/>
        </w:rPr>
        <w:t>3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441DF79B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2023.g. 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60BA09C4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EC1AC9">
        <w:t>3</w:t>
      </w:r>
      <w:r w:rsidR="00CF514C" w:rsidRPr="00840AF8">
        <w:t xml:space="preserve">. godini planiraju se sredstva u iznosu od  </w:t>
      </w:r>
      <w:r w:rsidR="00EC1AC9">
        <w:t xml:space="preserve">13.270,00 </w:t>
      </w:r>
      <w:r w:rsidR="00963ED4">
        <w:t>eura</w:t>
      </w:r>
      <w:r w:rsidR="00E9486D">
        <w:t>, preneseni višak sredstava iz prethodne godine iznosi 10.370,00 eura te ukupna raspoloživa sredstva za korištenje u 2023.g. iznose ukupno 23.640,00 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4E9F4CED" w14:textId="6A785BDC" w:rsidR="00EA7718" w:rsidRPr="00840AF8" w:rsidRDefault="00CF514C" w:rsidP="00AA30F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077BA495" w14:textId="39E44DAC" w:rsidR="00E9486D" w:rsidRPr="00E9486D" w:rsidRDefault="00E9486D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E9486D">
        <w:rPr>
          <w:color w:val="000000" w:themeColor="text1"/>
        </w:rPr>
        <w:t>uređenje Krbavske ulice (Program 1007 K 100031 Uređenje Krbavske ulice i Trga hrvatskih vitezova)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321BE301" w:rsidR="003D547F" w:rsidRPr="00840AF8" w:rsidRDefault="006C376C" w:rsidP="005822B6">
      <w:pPr>
        <w:jc w:val="both"/>
      </w:pPr>
      <w:r w:rsidRPr="00840AF8">
        <w:tab/>
      </w:r>
      <w:r w:rsidR="00D23489">
        <w:t>Ove I. Izmjena i dopuna p</w:t>
      </w:r>
      <w:r w:rsidR="005822B6" w:rsidRPr="00840AF8">
        <w:t>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EC1AC9">
        <w:t>3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D23489">
        <w:t>osmog</w:t>
      </w:r>
      <w:r w:rsidR="003D547F" w:rsidRPr="00840AF8">
        <w:t xml:space="preserve"> (</w:t>
      </w:r>
      <w:r w:rsidR="00D23489">
        <w:t>8</w:t>
      </w:r>
      <w:r w:rsidR="003D547F" w:rsidRPr="00840AF8">
        <w:t>)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28A47CD0" w14:textId="77777777" w:rsidR="004B150C" w:rsidRPr="00840AF8" w:rsidRDefault="004B150C" w:rsidP="005822B6">
      <w:pPr>
        <w:jc w:val="both"/>
      </w:pPr>
    </w:p>
    <w:p w14:paraId="3EEF21D9" w14:textId="4931AB23" w:rsidR="00955EF8" w:rsidRPr="00840AF8" w:rsidRDefault="00EA7718" w:rsidP="005822B6">
      <w:pPr>
        <w:jc w:val="both"/>
        <w:rPr>
          <w:b/>
        </w:rPr>
      </w:pPr>
      <w:r w:rsidRPr="00840AF8">
        <w:t>KLASA:</w:t>
      </w:r>
    </w:p>
    <w:p w14:paraId="76F267A8" w14:textId="3C3B8B9B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</w:p>
    <w:p w14:paraId="4C7F9277" w14:textId="779DC559" w:rsidR="00955EF8" w:rsidRPr="00840AF8" w:rsidRDefault="005822B6" w:rsidP="005822B6">
      <w:pPr>
        <w:jc w:val="both"/>
      </w:pPr>
      <w:r w:rsidRPr="00840AF8">
        <w:t xml:space="preserve">Udbina, </w:t>
      </w:r>
      <w:r w:rsidR="00A9616F">
        <w:t>________________.</w:t>
      </w: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>Slobodan Bjelobaba</w:t>
      </w:r>
    </w:p>
    <w:sectPr w:rsidR="00EE774C" w:rsidRPr="00840AF8" w:rsidSect="00D91C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0569"/>
    <w:rsid w:val="001456D5"/>
    <w:rsid w:val="0016583B"/>
    <w:rsid w:val="00175E87"/>
    <w:rsid w:val="001966B7"/>
    <w:rsid w:val="001B74B5"/>
    <w:rsid w:val="001D2E79"/>
    <w:rsid w:val="00244A71"/>
    <w:rsid w:val="002D17FB"/>
    <w:rsid w:val="002D7386"/>
    <w:rsid w:val="0031776F"/>
    <w:rsid w:val="00317F19"/>
    <w:rsid w:val="003267BA"/>
    <w:rsid w:val="0039479E"/>
    <w:rsid w:val="003A4E62"/>
    <w:rsid w:val="003D547F"/>
    <w:rsid w:val="004B150C"/>
    <w:rsid w:val="004B709C"/>
    <w:rsid w:val="004E55FD"/>
    <w:rsid w:val="005222EA"/>
    <w:rsid w:val="005822B6"/>
    <w:rsid w:val="005B6730"/>
    <w:rsid w:val="006A7571"/>
    <w:rsid w:val="006C376C"/>
    <w:rsid w:val="006D0790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36F1"/>
    <w:rsid w:val="00924595"/>
    <w:rsid w:val="00955EF8"/>
    <w:rsid w:val="00963ED4"/>
    <w:rsid w:val="0097330A"/>
    <w:rsid w:val="00A46239"/>
    <w:rsid w:val="00A46F7E"/>
    <w:rsid w:val="00A9616F"/>
    <w:rsid w:val="00A97DB1"/>
    <w:rsid w:val="00AA30F8"/>
    <w:rsid w:val="00B1145C"/>
    <w:rsid w:val="00B63A5C"/>
    <w:rsid w:val="00BA6B3B"/>
    <w:rsid w:val="00BC5A68"/>
    <w:rsid w:val="00CD5848"/>
    <w:rsid w:val="00CE309B"/>
    <w:rsid w:val="00CF514C"/>
    <w:rsid w:val="00D027D3"/>
    <w:rsid w:val="00D23489"/>
    <w:rsid w:val="00D32E58"/>
    <w:rsid w:val="00D724AB"/>
    <w:rsid w:val="00D91CC6"/>
    <w:rsid w:val="00E26CC4"/>
    <w:rsid w:val="00E40E8A"/>
    <w:rsid w:val="00E9486D"/>
    <w:rsid w:val="00EA7718"/>
    <w:rsid w:val="00EC1AC9"/>
    <w:rsid w:val="00EE774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Općina Udbina</cp:lastModifiedBy>
  <cp:revision>5</cp:revision>
  <cp:lastPrinted>2023-08-07T06:44:00Z</cp:lastPrinted>
  <dcterms:created xsi:type="dcterms:W3CDTF">2023-08-07T06:45:00Z</dcterms:created>
  <dcterms:modified xsi:type="dcterms:W3CDTF">2023-08-07T11:29:00Z</dcterms:modified>
</cp:coreProperties>
</file>